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4438" w:rsidRDefault="005051EE" w:rsidP="00EC2018">
      <w:r>
        <w:rPr>
          <w:noProof/>
          <w:lang w:eastAsia="fr-F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1562100" cy="1843405"/>
            <wp:effectExtent l="0" t="0" r="0" b="4445"/>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JPG"/>
                    <pic:cNvPicPr/>
                  </pic:nvPicPr>
                  <pic:blipFill>
                    <a:blip r:embed="rId5">
                      <a:extLst>
                        <a:ext uri="{28A0092B-C50C-407E-A947-70E740481C1C}">
                          <a14:useLocalDpi xmlns:a14="http://schemas.microsoft.com/office/drawing/2010/main" val="0"/>
                        </a:ext>
                      </a:extLst>
                    </a:blip>
                    <a:stretch>
                      <a:fillRect/>
                    </a:stretch>
                  </pic:blipFill>
                  <pic:spPr>
                    <a:xfrm>
                      <a:off x="0" y="0"/>
                      <a:ext cx="1562100" cy="1843405"/>
                    </a:xfrm>
                    <a:prstGeom prst="rect">
                      <a:avLst/>
                    </a:prstGeom>
                  </pic:spPr>
                </pic:pic>
              </a:graphicData>
            </a:graphic>
          </wp:anchor>
        </w:drawing>
      </w:r>
      <w:r w:rsidR="00EC2018">
        <w:tab/>
      </w:r>
      <w:r w:rsidR="00EC2018">
        <w:tab/>
      </w:r>
      <w:r w:rsidR="00EC2018">
        <w:tab/>
      </w:r>
      <w:r w:rsidR="00EC2018">
        <w:tab/>
      </w:r>
      <w:r w:rsidR="00EC2018">
        <w:tab/>
      </w:r>
      <w:r w:rsidR="00EC2018">
        <w:tab/>
      </w:r>
      <w:r w:rsidR="00EC2018">
        <w:tab/>
      </w:r>
      <w:r w:rsidR="00EC2018">
        <w:tab/>
        <w:t xml:space="preserve">  </w:t>
      </w:r>
      <w:r w:rsidR="00C03C00">
        <w:t>Siège : lieu-dit Lagatte</w:t>
      </w:r>
    </w:p>
    <w:p w:rsidR="00C03C00" w:rsidRDefault="00EC2018" w:rsidP="00EC2018">
      <w:pPr>
        <w:ind w:left="5664" w:firstLine="708"/>
        <w:jc w:val="center"/>
      </w:pPr>
      <w:r>
        <w:t xml:space="preserve">       </w:t>
      </w:r>
      <w:r w:rsidR="00C03C00">
        <w:t>47290 CANCON</w:t>
      </w:r>
    </w:p>
    <w:p w:rsidR="00C03C00" w:rsidRDefault="00C03C00" w:rsidP="00EC2018">
      <w:pPr>
        <w:ind w:left="7080" w:firstLine="708"/>
        <w:jc w:val="center"/>
      </w:pPr>
      <w:r>
        <w:t xml:space="preserve">Téléphone : </w:t>
      </w:r>
      <w:r w:rsidR="00D541A9">
        <w:t>06.84.42.62.71</w:t>
      </w:r>
    </w:p>
    <w:p w:rsidR="00914438" w:rsidRDefault="00EC2018" w:rsidP="00EC2018">
      <w:pPr>
        <w:jc w:val="right"/>
      </w:pPr>
      <w:r>
        <w:t xml:space="preserve">  </w:t>
      </w:r>
      <w:r w:rsidR="00D541A9">
        <w:t>Mail : 542309@lfaquitaine.fr</w:t>
      </w:r>
    </w:p>
    <w:p w:rsidR="00EA2685" w:rsidRDefault="00EA2685" w:rsidP="00914438">
      <w:pPr>
        <w:jc w:val="center"/>
        <w:rPr>
          <w:sz w:val="48"/>
          <w:szCs w:val="48"/>
          <w:u w:val="single"/>
        </w:rPr>
      </w:pPr>
    </w:p>
    <w:p w:rsidR="00EA2685" w:rsidRDefault="00EA2685" w:rsidP="00914438">
      <w:pPr>
        <w:jc w:val="center"/>
        <w:rPr>
          <w:sz w:val="48"/>
          <w:szCs w:val="48"/>
          <w:u w:val="single"/>
        </w:rPr>
      </w:pPr>
    </w:p>
    <w:p w:rsidR="0044641E" w:rsidRPr="007718D7" w:rsidRDefault="00914438" w:rsidP="00914438">
      <w:pPr>
        <w:jc w:val="center"/>
        <w:rPr>
          <w:sz w:val="48"/>
          <w:szCs w:val="48"/>
          <w:u w:val="single"/>
        </w:rPr>
      </w:pPr>
      <w:r w:rsidRPr="007718D7">
        <w:rPr>
          <w:sz w:val="48"/>
          <w:szCs w:val="48"/>
          <w:u w:val="single"/>
        </w:rPr>
        <w:t>Règlement</w:t>
      </w:r>
    </w:p>
    <w:p w:rsidR="00914438" w:rsidRPr="007718D7" w:rsidRDefault="0017039A" w:rsidP="00914438">
      <w:pPr>
        <w:jc w:val="center"/>
        <w:rPr>
          <w:sz w:val="48"/>
          <w:szCs w:val="48"/>
          <w:u w:val="single"/>
        </w:rPr>
      </w:pPr>
      <w:r>
        <w:rPr>
          <w:sz w:val="48"/>
          <w:szCs w:val="48"/>
          <w:u w:val="single"/>
        </w:rPr>
        <w:t>Tournoi de la Noisette 2019</w:t>
      </w:r>
    </w:p>
    <w:p w:rsidR="00914438" w:rsidRDefault="00914438" w:rsidP="00914438"/>
    <w:p w:rsidR="00914438" w:rsidRDefault="00914438" w:rsidP="00914438">
      <w:r>
        <w:t>ARTICLE 1 – Organisation du tournoi</w:t>
      </w:r>
    </w:p>
    <w:p w:rsidR="00914438" w:rsidRDefault="00914438" w:rsidP="00914438">
      <w:r>
        <w:t>Le Footb</w:t>
      </w:r>
      <w:r w:rsidR="009C01E3">
        <w:t xml:space="preserve">all Club Canconnais organise </w:t>
      </w:r>
      <w:r w:rsidR="00B330C8">
        <w:t>le 1er</w:t>
      </w:r>
      <w:r w:rsidR="00FD1ED3">
        <w:t xml:space="preserve"> et 2 Juin 2019 :</w:t>
      </w:r>
    </w:p>
    <w:p w:rsidR="00914438" w:rsidRDefault="00914438" w:rsidP="00914438">
      <w:pPr>
        <w:pStyle w:val="Paragraphedeliste"/>
        <w:numPr>
          <w:ilvl w:val="0"/>
          <w:numId w:val="1"/>
        </w:numPr>
      </w:pPr>
      <w:r>
        <w:t>Un tournoi de fo</w:t>
      </w:r>
      <w:r w:rsidR="00550781">
        <w:t>otball à 8 avec la catégorie U13</w:t>
      </w:r>
    </w:p>
    <w:p w:rsidR="00914438" w:rsidRDefault="00914438" w:rsidP="00914438">
      <w:pPr>
        <w:pStyle w:val="Paragraphedeliste"/>
        <w:numPr>
          <w:ilvl w:val="0"/>
          <w:numId w:val="1"/>
        </w:numPr>
      </w:pPr>
      <w:r>
        <w:t>Un tournoi de f</w:t>
      </w:r>
      <w:r w:rsidR="00550781">
        <w:t>ootball à 5 avec la catégorie U6 / U9</w:t>
      </w:r>
    </w:p>
    <w:p w:rsidR="00914438" w:rsidRDefault="00914438" w:rsidP="00914438">
      <w:r>
        <w:t>A</w:t>
      </w:r>
      <w:r w:rsidR="00C03C00">
        <w:t>R</w:t>
      </w:r>
      <w:r>
        <w:t>TICLE 2 – Lieu des rencontres</w:t>
      </w:r>
    </w:p>
    <w:p w:rsidR="00914438" w:rsidRDefault="00914438" w:rsidP="00914438">
      <w:r>
        <w:t>Toutes les rencontres se disputeront au Stade de Football, lieu-dit Lagatte, à Cancon.</w:t>
      </w:r>
    </w:p>
    <w:p w:rsidR="00914438" w:rsidRDefault="00914438" w:rsidP="00914438"/>
    <w:p w:rsidR="00914438" w:rsidRDefault="00914438" w:rsidP="00914438">
      <w:r>
        <w:t>ARTICLE 3 – Équipes</w:t>
      </w:r>
    </w:p>
    <w:p w:rsidR="00914438" w:rsidRDefault="00914438" w:rsidP="00914438">
      <w:r>
        <w:t>Chaque équipe est autorisée à compter dans son effectif pour le tournoi :</w:t>
      </w:r>
    </w:p>
    <w:p w:rsidR="00914438" w:rsidRDefault="00550781" w:rsidP="00914438">
      <w:pPr>
        <w:pStyle w:val="Paragraphedeliste"/>
        <w:numPr>
          <w:ilvl w:val="0"/>
          <w:numId w:val="2"/>
        </w:numPr>
      </w:pPr>
      <w:r>
        <w:t>U13</w:t>
      </w:r>
      <w:r w:rsidR="00914438">
        <w:t> : 11 joueurs (8 joueurs + 3 remplaçants)</w:t>
      </w:r>
    </w:p>
    <w:p w:rsidR="00914438" w:rsidRDefault="00550781" w:rsidP="00914438">
      <w:pPr>
        <w:pStyle w:val="Paragraphedeliste"/>
        <w:numPr>
          <w:ilvl w:val="0"/>
          <w:numId w:val="2"/>
        </w:numPr>
      </w:pPr>
      <w:r>
        <w:t>U6 / U9</w:t>
      </w:r>
      <w:r w:rsidR="00914438">
        <w:t> : 8 joueurs (5 joueurs + 3 remplaçants)</w:t>
      </w:r>
    </w:p>
    <w:p w:rsidR="00914438" w:rsidRDefault="00914438" w:rsidP="00914438">
      <w:r>
        <w:t>Les joueurs devront pouvoir présenter une licence F.F.F. Il sera autorisé, pour chaque équipe</w:t>
      </w:r>
      <w:r w:rsidR="00AD339D">
        <w:t>, la participation de joueurs étrangers au club auxquels il sera demandé une pièce d’identité et la licence (obligatoire) de leur club d’appartenance. Toute équipe qui ne pourrait pas fournir avant le début du tournoi la liste complète de ses joueurs sera autorisée à compléter celle-ci en cours de tournoi. Les licences seront déposées au podium au début du tournoi avec la liste des joueurs engagés.</w:t>
      </w:r>
    </w:p>
    <w:p w:rsidR="00AD339D" w:rsidRDefault="00AD339D" w:rsidP="00914438"/>
    <w:p w:rsidR="00AD339D" w:rsidRDefault="00AD339D" w:rsidP="00914438">
      <w:r>
        <w:t>ARTICLE 4 – Assurance</w:t>
      </w:r>
    </w:p>
    <w:p w:rsidR="00AD339D" w:rsidRDefault="00AD339D" w:rsidP="00914438">
      <w:r>
        <w:t>Tous les joueurs devront être assurés. Le Football Club Canconnais décline toute responsabilité en cas de blessure ou d’accident de joueurs ou spectateurs. Le club décline également toute responsabilité en ce qui concerne les vols et les dégradations de véhicules ou matériels n’étant pas la propriété du club.</w:t>
      </w:r>
    </w:p>
    <w:p w:rsidR="00AD339D" w:rsidRDefault="00AD339D" w:rsidP="00914438"/>
    <w:p w:rsidR="00AD339D" w:rsidRDefault="00AD339D" w:rsidP="00914438">
      <w:r>
        <w:t>ARTICLE 5 – Organisation des matchs</w:t>
      </w:r>
    </w:p>
    <w:p w:rsidR="00AD339D" w:rsidRDefault="007049BA" w:rsidP="007049BA">
      <w:pPr>
        <w:pStyle w:val="Paragraphedeliste"/>
        <w:numPr>
          <w:ilvl w:val="0"/>
          <w:numId w:val="2"/>
        </w:numPr>
      </w:pPr>
      <w:r>
        <w:t>Le tournoi réu</w:t>
      </w:r>
      <w:r w:rsidR="00550781">
        <w:t>nira 16</w:t>
      </w:r>
      <w:r w:rsidR="001A5A06">
        <w:t xml:space="preserve"> équipes en U6, </w:t>
      </w:r>
      <w:bookmarkStart w:id="0" w:name="_GoBack"/>
      <w:bookmarkEnd w:id="0"/>
      <w:r w:rsidR="001A5A06">
        <w:t>U9 et en U13</w:t>
      </w:r>
      <w:r>
        <w:t>. Ces équipes seront regroupées en 2 poules. Les 3 premiers de chaque poule seront qualifiés pour le tournoi A, les autres équipes seront reversées dans le tournoi B. Les tournois A et B correspondent aux phases à élimination directe (quarts de finales, demi-</w:t>
      </w:r>
      <w:r>
        <w:lastRenderedPageBreak/>
        <w:t>finales, finales et matchs de classement). L’organisation se réserve le droit de modifier le nombre d’équipes en fonction de la demande.</w:t>
      </w:r>
    </w:p>
    <w:p w:rsidR="007049BA" w:rsidRDefault="007049BA" w:rsidP="007049BA">
      <w:pPr>
        <w:pStyle w:val="Paragraphedeliste"/>
        <w:numPr>
          <w:ilvl w:val="0"/>
          <w:numId w:val="2"/>
        </w:numPr>
      </w:pPr>
      <w:r>
        <w:t>Le classement s’établit de la façon suivante pour les matchs de poules : Victoire = 3 pts, nul = 1 pt, défaite = 0 pt. En cas d’égalité du total des points : meilleur goal-average particulier, puis meilleur goal-average général, puis meilleure attaque générale, puis tirs au but (3 tirs au but par équipes).</w:t>
      </w:r>
    </w:p>
    <w:p w:rsidR="007049BA" w:rsidRDefault="00422B56" w:rsidP="007049BA">
      <w:pPr>
        <w:pStyle w:val="Paragraphedeliste"/>
        <w:numPr>
          <w:ilvl w:val="0"/>
          <w:numId w:val="2"/>
        </w:numPr>
      </w:pPr>
      <w:r>
        <w:t>Pour les matchs éliminatoires des phases finales, en cas de résultats nuls à la fin du temps réglementaire, la qualification pourra être déterminée par l’épreuve des tirs au but (3 équipes, puis mort subite).</w:t>
      </w:r>
    </w:p>
    <w:p w:rsidR="00422B56" w:rsidRDefault="00422B56" w:rsidP="00422B56">
      <w:pPr>
        <w:ind w:left="360"/>
      </w:pPr>
      <w:r>
        <w:t>Chaque club participant sera informé au préalable ou au début du tournoi du programme des rencontres qui se dérouleront par des matchs de poules, suivi des phases finales ou de classement.</w:t>
      </w:r>
    </w:p>
    <w:p w:rsidR="00422B56" w:rsidRDefault="00422B56" w:rsidP="00422B56">
      <w:pPr>
        <w:ind w:left="360"/>
      </w:pPr>
    </w:p>
    <w:p w:rsidR="00422B56" w:rsidRDefault="00422B56" w:rsidP="00422B56">
      <w:pPr>
        <w:ind w:left="360"/>
      </w:pPr>
      <w:r>
        <w:t>ARTICLE 6 – Durée des rencontres</w:t>
      </w:r>
    </w:p>
    <w:p w:rsidR="00422B56" w:rsidRDefault="00E308FE" w:rsidP="00422B56">
      <w:pPr>
        <w:ind w:left="360"/>
      </w:pPr>
      <w:r>
        <w:t>U13</w:t>
      </w:r>
      <w:r w:rsidR="00422B56">
        <w:t xml:space="preserve"> : 10 minutes par </w:t>
      </w:r>
      <w:r>
        <w:t>rencontre, sauf la finale, 2 x 10</w:t>
      </w:r>
      <w:r w:rsidR="00422B56">
        <w:t xml:space="preserve"> minutes</w:t>
      </w:r>
    </w:p>
    <w:p w:rsidR="00422B56" w:rsidRDefault="00422B56" w:rsidP="00422B56">
      <w:pPr>
        <w:ind w:left="360"/>
      </w:pPr>
      <w:r>
        <w:t>U9 : 8 minutes la rencontre, sauf la finale, 2 x 6 minutes</w:t>
      </w:r>
    </w:p>
    <w:p w:rsidR="00E308FE" w:rsidRDefault="00E308FE" w:rsidP="00E308FE">
      <w:pPr>
        <w:ind w:left="360"/>
      </w:pPr>
      <w:r>
        <w:t xml:space="preserve">U6 : </w:t>
      </w:r>
      <w:r>
        <w:t>8 minutes la rencontre, sauf la finale, 2 x 6 minutes</w:t>
      </w:r>
    </w:p>
    <w:p w:rsidR="00E308FE" w:rsidRDefault="00E308FE" w:rsidP="00422B56">
      <w:pPr>
        <w:ind w:left="360"/>
      </w:pPr>
    </w:p>
    <w:p w:rsidR="00422B56" w:rsidRDefault="00422B56" w:rsidP="00210809">
      <w:pPr>
        <w:ind w:left="360"/>
      </w:pPr>
      <w:r>
        <w:t>Ces temps peuvent être modifiés suivant le nombre d’équipes engagées ou du retard pris d</w:t>
      </w:r>
      <w:r w:rsidR="00210809">
        <w:t xml:space="preserve">ans le déroulement du tournoi. </w:t>
      </w:r>
    </w:p>
    <w:p w:rsidR="00210809" w:rsidRDefault="00210809" w:rsidP="00210809">
      <w:pPr>
        <w:ind w:left="360"/>
      </w:pPr>
    </w:p>
    <w:p w:rsidR="00422B56" w:rsidRDefault="00422B56" w:rsidP="00422B56">
      <w:pPr>
        <w:ind w:left="360"/>
      </w:pPr>
      <w:r>
        <w:t>ARTICLE 7 – Remplacement des joueurs</w:t>
      </w:r>
    </w:p>
    <w:p w:rsidR="00422B56" w:rsidRDefault="00422B56" w:rsidP="00422B56">
      <w:pPr>
        <w:ind w:left="360"/>
      </w:pPr>
      <w:r>
        <w:t>Au cours d’une même rencontre, les remplaçants peuvent entrer à tout moment du match.</w:t>
      </w:r>
    </w:p>
    <w:p w:rsidR="00422B56" w:rsidRDefault="00422B56" w:rsidP="00422B56">
      <w:pPr>
        <w:ind w:left="360"/>
      </w:pPr>
    </w:p>
    <w:p w:rsidR="00422B56" w:rsidRDefault="00422B56" w:rsidP="00422B56">
      <w:pPr>
        <w:ind w:left="360"/>
      </w:pPr>
      <w:r>
        <w:t>ARTICLE 8 – Joueurs</w:t>
      </w:r>
    </w:p>
    <w:p w:rsidR="00422B56" w:rsidRDefault="00422B56" w:rsidP="00422B56">
      <w:pPr>
        <w:ind w:left="360"/>
      </w:pPr>
      <w:r>
        <w:t xml:space="preserve">Si un club engage plusieurs équipes dans une même catégorie d’âge il ne pourra pas modifier la composition des équipes en cours de journée sauf cas particulier et après </w:t>
      </w:r>
      <w:r w:rsidR="008576CB">
        <w:t>accord des organisateurs.</w:t>
      </w:r>
    </w:p>
    <w:p w:rsidR="008576CB" w:rsidRDefault="008576CB" w:rsidP="00422B56">
      <w:pPr>
        <w:ind w:left="360"/>
      </w:pPr>
    </w:p>
    <w:p w:rsidR="008576CB" w:rsidRDefault="008576CB" w:rsidP="00422B56">
      <w:pPr>
        <w:ind w:left="360"/>
      </w:pPr>
      <w:r>
        <w:t>ARTICLE 9 – Arbitrage</w:t>
      </w:r>
    </w:p>
    <w:p w:rsidR="008576CB" w:rsidRDefault="008576CB" w:rsidP="00422B56">
      <w:pPr>
        <w:ind w:left="360"/>
      </w:pPr>
      <w:r>
        <w:t>Les rencontres seront dirigées par des joueurs ou dirigeants licenciés du Football Club Canconnais.</w:t>
      </w:r>
    </w:p>
    <w:p w:rsidR="008576CB" w:rsidRDefault="008576CB" w:rsidP="00422B56">
      <w:pPr>
        <w:ind w:left="360"/>
      </w:pPr>
    </w:p>
    <w:p w:rsidR="008576CB" w:rsidRDefault="008576CB" w:rsidP="00422B56">
      <w:pPr>
        <w:ind w:left="360"/>
      </w:pPr>
      <w:r>
        <w:t>ARTICLE 10 – Discipline</w:t>
      </w:r>
    </w:p>
    <w:p w:rsidR="008576CB" w:rsidRDefault="008576CB" w:rsidP="00422B56">
      <w:pPr>
        <w:ind w:left="360"/>
      </w:pPr>
      <w:r>
        <w:t>1 exclusion temporaire de 3 minutes pourra être appliquée en cas de mauvais comportement, à l’appréciation de l’arbitre.</w:t>
      </w:r>
    </w:p>
    <w:p w:rsidR="008576CB" w:rsidRDefault="008576CB" w:rsidP="00422B56">
      <w:pPr>
        <w:ind w:left="360"/>
      </w:pPr>
    </w:p>
    <w:p w:rsidR="008576CB" w:rsidRDefault="008576CB" w:rsidP="00422B56">
      <w:pPr>
        <w:ind w:left="360"/>
      </w:pPr>
      <w:r>
        <w:t>ARTICLE 11 – Police des terrains</w:t>
      </w:r>
    </w:p>
    <w:p w:rsidR="008576CB" w:rsidRDefault="008576CB" w:rsidP="00422B56">
      <w:pPr>
        <w:ind w:left="360"/>
      </w:pPr>
      <w:r>
        <w:t>Une police des terrains composée de membres bénévoles du club est présente sur tous les terrains pour assurer le bon déroulement des rencontres.</w:t>
      </w:r>
    </w:p>
    <w:p w:rsidR="00C169A8" w:rsidRDefault="00C169A8" w:rsidP="00422B56">
      <w:pPr>
        <w:ind w:left="360"/>
      </w:pPr>
    </w:p>
    <w:p w:rsidR="00C169A8" w:rsidRDefault="00C169A8" w:rsidP="00422B56">
      <w:pPr>
        <w:ind w:left="360"/>
      </w:pPr>
      <w:r>
        <w:t>ARTICLE 12 – Récompenses</w:t>
      </w:r>
    </w:p>
    <w:p w:rsidR="00C169A8" w:rsidRDefault="00C169A8" w:rsidP="00422B56">
      <w:pPr>
        <w:ind w:left="360"/>
      </w:pPr>
      <w:r>
        <w:t>Des coupes et récompenses individuelles ou collectives seront offertes aux différentes formations.</w:t>
      </w:r>
    </w:p>
    <w:p w:rsidR="00D047BC" w:rsidRDefault="00D047BC" w:rsidP="00422B56">
      <w:pPr>
        <w:ind w:left="360"/>
      </w:pPr>
    </w:p>
    <w:p w:rsidR="006829BE" w:rsidRDefault="006829BE" w:rsidP="00422B56">
      <w:pPr>
        <w:ind w:left="360"/>
      </w:pPr>
    </w:p>
    <w:p w:rsidR="00E467A3" w:rsidRDefault="00E467A3" w:rsidP="0058428D"/>
    <w:p w:rsidR="009546B0" w:rsidRDefault="0015179D" w:rsidP="009546B0">
      <w:r>
        <w:rPr>
          <w:noProof/>
          <w:lang w:eastAsia="fr-F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562100" cy="1843426"/>
            <wp:effectExtent l="0" t="0" r="0" b="4445"/>
            <wp:wrapSquare wrapText="bothSides"/>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JPG"/>
                    <pic:cNvPicPr/>
                  </pic:nvPicPr>
                  <pic:blipFill>
                    <a:blip r:embed="rId5">
                      <a:extLst>
                        <a:ext uri="{28A0092B-C50C-407E-A947-70E740481C1C}">
                          <a14:useLocalDpi xmlns:a14="http://schemas.microsoft.com/office/drawing/2010/main" val="0"/>
                        </a:ext>
                      </a:extLst>
                    </a:blip>
                    <a:stretch>
                      <a:fillRect/>
                    </a:stretch>
                  </pic:blipFill>
                  <pic:spPr>
                    <a:xfrm>
                      <a:off x="0" y="0"/>
                      <a:ext cx="1562100" cy="1843426"/>
                    </a:xfrm>
                    <a:prstGeom prst="rect">
                      <a:avLst/>
                    </a:prstGeom>
                  </pic:spPr>
                </pic:pic>
              </a:graphicData>
            </a:graphic>
          </wp:anchor>
        </w:drawing>
      </w:r>
      <w:r w:rsidR="009546B0" w:rsidRPr="009546B0">
        <w:t xml:space="preserve"> </w:t>
      </w:r>
    </w:p>
    <w:p w:rsidR="009546B0" w:rsidRDefault="009546B0" w:rsidP="009546B0">
      <w:pPr>
        <w:jc w:val="right"/>
      </w:pPr>
      <w:r>
        <w:t>Siège : lieu-dit Lagatte</w:t>
      </w:r>
    </w:p>
    <w:p w:rsidR="009546B0" w:rsidRDefault="009546B0" w:rsidP="009546B0">
      <w:pPr>
        <w:jc w:val="right"/>
      </w:pPr>
      <w:r>
        <w:t>47290 CANCON</w:t>
      </w:r>
    </w:p>
    <w:p w:rsidR="009546B0" w:rsidRDefault="009546B0" w:rsidP="009546B0">
      <w:pPr>
        <w:jc w:val="right"/>
      </w:pPr>
      <w:r>
        <w:t>Téléphone : 06.84.42.62.71</w:t>
      </w:r>
    </w:p>
    <w:p w:rsidR="009546B0" w:rsidRPr="00225198" w:rsidRDefault="009546B0" w:rsidP="009546B0">
      <w:pPr>
        <w:jc w:val="right"/>
      </w:pPr>
      <w:r>
        <w:t>Mail : 542309@lfaquitaine.fr</w:t>
      </w:r>
    </w:p>
    <w:p w:rsidR="0019090C" w:rsidRDefault="0019090C" w:rsidP="006829BE">
      <w:pPr>
        <w:ind w:left="360"/>
      </w:pPr>
    </w:p>
    <w:p w:rsidR="009546B0" w:rsidRDefault="009546B0" w:rsidP="006829BE">
      <w:pPr>
        <w:ind w:left="360"/>
      </w:pPr>
    </w:p>
    <w:p w:rsidR="009546B0" w:rsidRDefault="009546B0" w:rsidP="006829BE">
      <w:pPr>
        <w:ind w:left="360"/>
      </w:pPr>
    </w:p>
    <w:p w:rsidR="0015179D" w:rsidRDefault="0015179D" w:rsidP="006829BE">
      <w:pPr>
        <w:ind w:left="360"/>
      </w:pPr>
    </w:p>
    <w:p w:rsidR="0015179D" w:rsidRDefault="0015179D" w:rsidP="006829BE">
      <w:pPr>
        <w:ind w:left="360"/>
      </w:pPr>
    </w:p>
    <w:p w:rsidR="00D047BC" w:rsidRPr="00046815" w:rsidRDefault="00D047BC" w:rsidP="006829BE">
      <w:pPr>
        <w:ind w:left="360"/>
        <w:rPr>
          <w:b/>
          <w:sz w:val="28"/>
          <w:szCs w:val="28"/>
          <w:u w:val="single"/>
        </w:rPr>
      </w:pPr>
      <w:r w:rsidRPr="00046815">
        <w:rPr>
          <w:b/>
          <w:sz w:val="28"/>
          <w:szCs w:val="28"/>
          <w:u w:val="single"/>
        </w:rPr>
        <w:t>Déroulement</w:t>
      </w:r>
      <w:r w:rsidR="00046815" w:rsidRPr="00046815">
        <w:rPr>
          <w:b/>
          <w:sz w:val="28"/>
          <w:szCs w:val="28"/>
          <w:u w:val="single"/>
        </w:rPr>
        <w:t xml:space="preserve"> de la journée</w:t>
      </w:r>
      <w:r w:rsidRPr="00046815">
        <w:rPr>
          <w:b/>
          <w:sz w:val="28"/>
          <w:szCs w:val="28"/>
          <w:u w:val="single"/>
        </w:rPr>
        <w:t xml:space="preserve"> : </w:t>
      </w:r>
    </w:p>
    <w:p w:rsidR="00D047BC" w:rsidRDefault="00D047BC" w:rsidP="00D047BC">
      <w:pPr>
        <w:pStyle w:val="Paragraphedeliste"/>
        <w:numPr>
          <w:ilvl w:val="0"/>
          <w:numId w:val="2"/>
        </w:numPr>
      </w:pPr>
      <w:r>
        <w:t>Arrivée des équipes à 9h</w:t>
      </w:r>
    </w:p>
    <w:p w:rsidR="00D047BC" w:rsidRDefault="00D047BC" w:rsidP="00D047BC">
      <w:pPr>
        <w:pStyle w:val="Paragraphedeliste"/>
        <w:numPr>
          <w:ilvl w:val="0"/>
          <w:numId w:val="2"/>
        </w:numPr>
      </w:pPr>
      <w:r>
        <w:t>Début du tournoi à 10h</w:t>
      </w:r>
    </w:p>
    <w:p w:rsidR="00D047BC" w:rsidRDefault="00D047BC" w:rsidP="00D047BC">
      <w:pPr>
        <w:pStyle w:val="Paragraphedeliste"/>
        <w:numPr>
          <w:ilvl w:val="0"/>
          <w:numId w:val="2"/>
        </w:numPr>
      </w:pPr>
      <w:r>
        <w:t>Pause à partir de midi pour les premières équipes à terminer leurs matches de poule</w:t>
      </w:r>
    </w:p>
    <w:p w:rsidR="00D047BC" w:rsidRDefault="00D047BC" w:rsidP="00D047BC">
      <w:pPr>
        <w:pStyle w:val="Paragraphedeliste"/>
        <w:numPr>
          <w:ilvl w:val="0"/>
          <w:numId w:val="2"/>
        </w:numPr>
      </w:pPr>
      <w:r>
        <w:t xml:space="preserve">Reprise du tournoi à </w:t>
      </w:r>
      <w:r w:rsidR="00DE2858">
        <w:t>14h</w:t>
      </w:r>
    </w:p>
    <w:p w:rsidR="00D047BC" w:rsidRDefault="00DE2858" w:rsidP="00D047BC">
      <w:pPr>
        <w:pStyle w:val="Paragraphedeliste"/>
        <w:numPr>
          <w:ilvl w:val="0"/>
          <w:numId w:val="2"/>
        </w:numPr>
      </w:pPr>
      <w:r>
        <w:t>Fin du tournoi à 16h</w:t>
      </w:r>
    </w:p>
    <w:p w:rsidR="00D047BC" w:rsidRDefault="00D047BC" w:rsidP="00D047BC">
      <w:pPr>
        <w:pStyle w:val="Paragraphedeliste"/>
        <w:numPr>
          <w:ilvl w:val="0"/>
          <w:numId w:val="2"/>
        </w:numPr>
      </w:pPr>
      <w:r>
        <w:t>Remise des récompenses</w:t>
      </w:r>
    </w:p>
    <w:p w:rsidR="00E86D45" w:rsidRDefault="00E86D45" w:rsidP="00E86D45">
      <w:pPr>
        <w:ind w:left="360"/>
      </w:pPr>
    </w:p>
    <w:p w:rsidR="00E86D45" w:rsidRDefault="00E86D45" w:rsidP="00E86D45">
      <w:pPr>
        <w:ind w:left="360"/>
      </w:pPr>
    </w:p>
    <w:p w:rsidR="00E86D45" w:rsidRDefault="00E86D45" w:rsidP="00E86D45">
      <w:pPr>
        <w:ind w:left="360"/>
      </w:pPr>
    </w:p>
    <w:p w:rsidR="00E86D45" w:rsidRDefault="00E86D45" w:rsidP="00E86D45">
      <w:pPr>
        <w:ind w:left="360"/>
      </w:pPr>
    </w:p>
    <w:p w:rsidR="00E86D45" w:rsidRDefault="00E86D45" w:rsidP="00E86D45">
      <w:pPr>
        <w:ind w:left="360"/>
      </w:pPr>
    </w:p>
    <w:p w:rsidR="00E86D45" w:rsidRDefault="00E86D45" w:rsidP="00E86D45">
      <w:pPr>
        <w:ind w:left="360"/>
      </w:pPr>
    </w:p>
    <w:p w:rsidR="00E86D45" w:rsidRDefault="00E86D45" w:rsidP="00E86D45">
      <w:pPr>
        <w:ind w:left="360"/>
      </w:pPr>
    </w:p>
    <w:p w:rsidR="00E86D45" w:rsidRDefault="00E86D45" w:rsidP="00E86D45">
      <w:pPr>
        <w:ind w:left="360"/>
      </w:pPr>
    </w:p>
    <w:p w:rsidR="00E86D45" w:rsidRDefault="00E86D45" w:rsidP="00E86D45">
      <w:pPr>
        <w:ind w:left="360"/>
      </w:pPr>
    </w:p>
    <w:p w:rsidR="00E86D45" w:rsidRDefault="00E86D45" w:rsidP="00E86D45">
      <w:pPr>
        <w:ind w:left="360"/>
      </w:pPr>
    </w:p>
    <w:p w:rsidR="00E86D45" w:rsidRDefault="00E86D45" w:rsidP="00E86D45">
      <w:pPr>
        <w:ind w:left="360"/>
      </w:pPr>
    </w:p>
    <w:p w:rsidR="00E86D45" w:rsidRDefault="00E86D45" w:rsidP="00E86D45">
      <w:pPr>
        <w:ind w:left="360"/>
      </w:pPr>
    </w:p>
    <w:p w:rsidR="00E86D45" w:rsidRDefault="00E86D45" w:rsidP="00E86D45">
      <w:pPr>
        <w:ind w:left="360"/>
      </w:pPr>
    </w:p>
    <w:p w:rsidR="00E86D45" w:rsidRDefault="00E86D45" w:rsidP="00E86D45">
      <w:pPr>
        <w:ind w:left="360"/>
      </w:pPr>
    </w:p>
    <w:p w:rsidR="00E86D45" w:rsidRDefault="00E86D45" w:rsidP="00E86D45">
      <w:pPr>
        <w:ind w:left="360"/>
      </w:pPr>
    </w:p>
    <w:p w:rsidR="00E86D45" w:rsidRDefault="00E86D45" w:rsidP="00E86D45">
      <w:pPr>
        <w:ind w:left="360"/>
      </w:pPr>
    </w:p>
    <w:p w:rsidR="005113AC" w:rsidRPr="00601AF7" w:rsidRDefault="005113AC" w:rsidP="00C46A59">
      <w:pPr>
        <w:ind w:left="360"/>
        <w:rPr>
          <w:sz w:val="24"/>
          <w:szCs w:val="24"/>
        </w:rPr>
      </w:pPr>
    </w:p>
    <w:sectPr w:rsidR="005113AC" w:rsidRPr="00601AF7" w:rsidSect="0091443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60698C"/>
    <w:multiLevelType w:val="hybridMultilevel"/>
    <w:tmpl w:val="0792AEEE"/>
    <w:lvl w:ilvl="0" w:tplc="DA9C1E70">
      <w:start w:val="3"/>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81531FD"/>
    <w:multiLevelType w:val="hybridMultilevel"/>
    <w:tmpl w:val="684C96D4"/>
    <w:lvl w:ilvl="0" w:tplc="051EA53C">
      <w:start w:val="1"/>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438"/>
    <w:rsid w:val="00046815"/>
    <w:rsid w:val="00085A95"/>
    <w:rsid w:val="00136022"/>
    <w:rsid w:val="0015179D"/>
    <w:rsid w:val="0017039A"/>
    <w:rsid w:val="001905E8"/>
    <w:rsid w:val="0019090C"/>
    <w:rsid w:val="001A5A06"/>
    <w:rsid w:val="001E5BFD"/>
    <w:rsid w:val="00210809"/>
    <w:rsid w:val="00225198"/>
    <w:rsid w:val="002A31FE"/>
    <w:rsid w:val="002E5DBA"/>
    <w:rsid w:val="00352A60"/>
    <w:rsid w:val="00422B56"/>
    <w:rsid w:val="0044641E"/>
    <w:rsid w:val="004557C0"/>
    <w:rsid w:val="005051EE"/>
    <w:rsid w:val="005113AC"/>
    <w:rsid w:val="00550781"/>
    <w:rsid w:val="0058428D"/>
    <w:rsid w:val="00587A57"/>
    <w:rsid w:val="00601AF7"/>
    <w:rsid w:val="006829BE"/>
    <w:rsid w:val="006F17E5"/>
    <w:rsid w:val="007049BA"/>
    <w:rsid w:val="0076073B"/>
    <w:rsid w:val="007718D7"/>
    <w:rsid w:val="007F51B7"/>
    <w:rsid w:val="008576CB"/>
    <w:rsid w:val="00914438"/>
    <w:rsid w:val="009546B0"/>
    <w:rsid w:val="00996BC2"/>
    <w:rsid w:val="009C01E3"/>
    <w:rsid w:val="00AD339D"/>
    <w:rsid w:val="00B060CB"/>
    <w:rsid w:val="00B25906"/>
    <w:rsid w:val="00B330C8"/>
    <w:rsid w:val="00BE6645"/>
    <w:rsid w:val="00C03C00"/>
    <w:rsid w:val="00C169A8"/>
    <w:rsid w:val="00C46A59"/>
    <w:rsid w:val="00CA22E7"/>
    <w:rsid w:val="00D047BC"/>
    <w:rsid w:val="00D2119F"/>
    <w:rsid w:val="00D541A9"/>
    <w:rsid w:val="00D7082A"/>
    <w:rsid w:val="00DE2858"/>
    <w:rsid w:val="00E213D7"/>
    <w:rsid w:val="00E308FE"/>
    <w:rsid w:val="00E467A3"/>
    <w:rsid w:val="00E86D45"/>
    <w:rsid w:val="00E90053"/>
    <w:rsid w:val="00EA2685"/>
    <w:rsid w:val="00EC2018"/>
    <w:rsid w:val="00FD1ED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943ACF-F233-4222-85CB-4DC612764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14438"/>
    <w:pPr>
      <w:ind w:left="720"/>
      <w:contextualSpacing/>
    </w:pPr>
  </w:style>
  <w:style w:type="table" w:styleId="Grilledutableau">
    <w:name w:val="Table Grid"/>
    <w:basedOn w:val="TableauNormal"/>
    <w:uiPriority w:val="39"/>
    <w:rsid w:val="001909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D7082A"/>
    <w:rPr>
      <w:color w:val="0563C1" w:themeColor="hyperlink"/>
      <w:u w:val="single"/>
    </w:rPr>
  </w:style>
  <w:style w:type="paragraph" w:styleId="Textedebulles">
    <w:name w:val="Balloon Text"/>
    <w:basedOn w:val="Normal"/>
    <w:link w:val="TextedebullesCar"/>
    <w:uiPriority w:val="99"/>
    <w:semiHidden/>
    <w:unhideWhenUsed/>
    <w:rsid w:val="0076073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607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271</TotalTime>
  <Pages>4</Pages>
  <Words>658</Words>
  <Characters>3621</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Boutique</dc:creator>
  <cp:keywords/>
  <dc:description/>
  <cp:lastModifiedBy>Boutique</cp:lastModifiedBy>
  <cp:revision>46</cp:revision>
  <cp:lastPrinted>2018-02-17T09:43:00Z</cp:lastPrinted>
  <dcterms:created xsi:type="dcterms:W3CDTF">2018-02-03T14:37:00Z</dcterms:created>
  <dcterms:modified xsi:type="dcterms:W3CDTF">2019-01-17T15:03:00Z</dcterms:modified>
</cp:coreProperties>
</file>